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236D" w14:textId="23B173B4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59A923EF">
                <wp:simplePos x="0" y="0"/>
                <wp:positionH relativeFrom="column">
                  <wp:posOffset>-948690</wp:posOffset>
                </wp:positionH>
                <wp:positionV relativeFrom="page">
                  <wp:posOffset>1475105</wp:posOffset>
                </wp:positionV>
                <wp:extent cx="7835900" cy="33210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0994A" w14:textId="3CD13397" w:rsidR="009C43DA" w:rsidRPr="00F05D13" w:rsidRDefault="00ED02A6" w:rsidP="009C43DA">
                            <w:pPr>
                              <w:jc w:val="center"/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UC RIVERSIDE SCHOOL OF PUBLIC POLICY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00D00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INT</w:t>
                            </w:r>
                            <w:r w:rsidR="005A403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S</w:t>
                            </w:r>
                            <w:r w:rsidR="00000D00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="005A403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33</w:t>
                            </w:r>
                            <w:r w:rsidR="00000D00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900 University Avenue,</w:t>
                            </w:r>
                            <w:r w:rsidR="00C71210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Riverside, CA 92521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74.7pt;margin-top:116.15pt;width:617pt;height: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" fillcolor="white [3201]" stroked="f" strokeweight=".5pt">
                <v:textbox>
                  <w:txbxContent>
                    <w:p w14:paraId="4880994A" w14:textId="3CD13397" w:rsidR="009C43DA" w:rsidRPr="00F05D13" w:rsidRDefault="00ED02A6" w:rsidP="009C43DA">
                      <w:pPr>
                        <w:jc w:val="center"/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20"/>
                          <w:sz w:val="18"/>
                          <w:szCs w:val="18"/>
                        </w:rPr>
                        <w:t>UC RIVERSIDE SCHOOL OF PUBLIC POLICY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, </w:t>
                      </w:r>
                      <w:r w:rsidR="00000D00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INT</w:t>
                      </w:r>
                      <w:r w:rsidR="005A403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S</w:t>
                      </w:r>
                      <w:r w:rsidR="00000D00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4</w:t>
                      </w:r>
                      <w:r w:rsidR="005A403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33</w:t>
                      </w:r>
                      <w:r w:rsidR="00000D00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|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900 University Avenue,</w:t>
                      </w:r>
                      <w:r w:rsidR="00C71210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Riverside, CA 92521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E026C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14D3CF10" w14:textId="77777777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CBB50B6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59141CEC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3A67C86" w14:textId="58BAE00F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is</w:t>
      </w:r>
      <w:r w:rsidR="00D23EB8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beatae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55040502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640FFF6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6A838DD" w14:textId="77777777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9A4E7B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0C17024" w14:textId="61B1EF8D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23FD6C2" w14:textId="77777777" w:rsidR="00BA614F" w:rsidRPr="00E66CFA" w:rsidRDefault="00BA614F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7F7FC68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F9AE7C3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4BA16B5" w14:textId="7AD77D1C" w:rsidR="00A245BE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00D00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1205E2C4" w14:textId="77777777" w:rsidR="00A245BE" w:rsidRPr="00E66CFA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>Professor of Anthropology</w:t>
      </w:r>
    </w:p>
    <w:p w14:paraId="18357833" w14:textId="06D937D9" w:rsidR="000141EF" w:rsidRDefault="00987E6D" w:rsidP="00A245BE">
      <w:pPr>
        <w:spacing w:line="360" w:lineRule="auto"/>
      </w:pPr>
      <w:r>
        <w:t xml:space="preserve">  </w:t>
      </w:r>
    </w:p>
    <w:sectPr w:rsidR="000141EF" w:rsidSect="00A245BE">
      <w:headerReference w:type="default" r:id="rId6"/>
      <w:footerReference w:type="default" r:id="rId7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C03F" w14:textId="77777777" w:rsidR="009E3725" w:rsidRDefault="009E3725" w:rsidP="009C43DA">
      <w:r>
        <w:separator/>
      </w:r>
    </w:p>
  </w:endnote>
  <w:endnote w:type="continuationSeparator" w:id="0">
    <w:p w14:paraId="5E5B3D67" w14:textId="77777777" w:rsidR="009E3725" w:rsidRDefault="009E3725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if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9D52" w14:textId="356F26D5" w:rsidR="004A4901" w:rsidRDefault="004A490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318E47" wp14:editId="4EC7A351">
              <wp:simplePos x="0" y="0"/>
              <wp:positionH relativeFrom="column">
                <wp:posOffset>-948690</wp:posOffset>
              </wp:positionH>
              <wp:positionV relativeFrom="page">
                <wp:posOffset>9266555</wp:posOffset>
              </wp:positionV>
              <wp:extent cx="7835900" cy="2667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84E9A1" w14:textId="77777777" w:rsidR="005A4033" w:rsidRPr="00AB5437" w:rsidRDefault="009E3725" w:rsidP="005A4033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5A4033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ICSD.U</w:t>
                            </w:r>
                            <w:r w:rsidR="005A4033" w:rsidRPr="00AB543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CR.EDU</w:t>
                            </w:r>
                          </w:hyperlink>
                          <w:r w:rsidR="005A4033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 </w:t>
                          </w:r>
                          <w:r w:rsidR="005A4033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A4033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TEL:</w:t>
                          </w:r>
                          <w:r w:rsidR="005A4033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951</w:t>
                          </w:r>
                          <w:r w:rsidR="005A4033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-</w:t>
                          </w:r>
                          <w:r w:rsidR="005A4033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827</w:t>
                          </w:r>
                          <w:r w:rsidR="005A4033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-1012</w:t>
                          </w:r>
                        </w:p>
                        <w:p w14:paraId="467ECEE8" w14:textId="1F278536" w:rsidR="004A4901" w:rsidRPr="001525C7" w:rsidRDefault="004A4901" w:rsidP="004A4901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18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4.7pt;margin-top:729.65pt;width:617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" fillcolor="white [3201]" stroked="f" strokeweight=".5pt">
              <v:textbox>
                <w:txbxContent>
                  <w:p w14:paraId="6D84E9A1" w14:textId="77777777" w:rsidR="005A4033" w:rsidRPr="00AB5437" w:rsidRDefault="005A4033" w:rsidP="005A4033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ICSD.U</w:t>
                      </w:r>
                      <w:r w:rsidRPr="00AB543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 </w:t>
                    </w:r>
                    <w:r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TEL:</w:t>
                    </w:r>
                    <w:r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951</w:t>
                    </w:r>
                    <w:r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-</w:t>
                    </w:r>
                    <w:r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827</w:t>
                    </w:r>
                    <w:r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-1012</w:t>
                    </w:r>
                  </w:p>
                  <w:p w14:paraId="467ECEE8" w14:textId="1F278536" w:rsidR="004A4901" w:rsidRPr="001525C7" w:rsidRDefault="004A4901" w:rsidP="004A4901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19"/>
                        <w:szCs w:val="19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48303" w14:textId="77777777" w:rsidR="009E3725" w:rsidRDefault="009E3725" w:rsidP="009C43DA">
      <w:r>
        <w:separator/>
      </w:r>
    </w:p>
  </w:footnote>
  <w:footnote w:type="continuationSeparator" w:id="0">
    <w:p w14:paraId="2BD65DED" w14:textId="77777777" w:rsidR="009E3725" w:rsidRDefault="009E3725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310D" w14:textId="48DD62CB" w:rsidR="004A4901" w:rsidRDefault="005A4033" w:rsidP="00000D00">
    <w:pPr>
      <w:pStyle w:val="Header"/>
      <w:jc w:val="center"/>
    </w:pPr>
    <w:r>
      <w:rPr>
        <w:noProof/>
      </w:rPr>
      <w:drawing>
        <wp:inline distT="0" distB="0" distL="0" distR="0" wp14:anchorId="745BAE16" wp14:editId="7023F2EA">
          <wp:extent cx="2076450" cy="781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00D00"/>
    <w:rsid w:val="000141EF"/>
    <w:rsid w:val="00014E8F"/>
    <w:rsid w:val="00037108"/>
    <w:rsid w:val="00096DB0"/>
    <w:rsid w:val="001525C7"/>
    <w:rsid w:val="001633FA"/>
    <w:rsid w:val="001E026C"/>
    <w:rsid w:val="002176B4"/>
    <w:rsid w:val="002919CE"/>
    <w:rsid w:val="002B4159"/>
    <w:rsid w:val="002D6DD5"/>
    <w:rsid w:val="00443B88"/>
    <w:rsid w:val="0046327C"/>
    <w:rsid w:val="004A4901"/>
    <w:rsid w:val="005A4033"/>
    <w:rsid w:val="00623F1A"/>
    <w:rsid w:val="006A5F9A"/>
    <w:rsid w:val="006C0571"/>
    <w:rsid w:val="006D285B"/>
    <w:rsid w:val="00716ED7"/>
    <w:rsid w:val="007470E8"/>
    <w:rsid w:val="00855CA2"/>
    <w:rsid w:val="008B1C49"/>
    <w:rsid w:val="008B793B"/>
    <w:rsid w:val="0090319A"/>
    <w:rsid w:val="0090497D"/>
    <w:rsid w:val="00921DE9"/>
    <w:rsid w:val="00960C8E"/>
    <w:rsid w:val="00963DE5"/>
    <w:rsid w:val="00987E6D"/>
    <w:rsid w:val="009C43DA"/>
    <w:rsid w:val="009E3725"/>
    <w:rsid w:val="00A07F86"/>
    <w:rsid w:val="00A245BE"/>
    <w:rsid w:val="00B964FC"/>
    <w:rsid w:val="00BA01BE"/>
    <w:rsid w:val="00BA614F"/>
    <w:rsid w:val="00C71210"/>
    <w:rsid w:val="00C82444"/>
    <w:rsid w:val="00CD3C63"/>
    <w:rsid w:val="00D23EB8"/>
    <w:rsid w:val="00D31C0E"/>
    <w:rsid w:val="00D65356"/>
    <w:rsid w:val="00D87B60"/>
    <w:rsid w:val="00DA046E"/>
    <w:rsid w:val="00DA6B25"/>
    <w:rsid w:val="00DE736D"/>
    <w:rsid w:val="00E30502"/>
    <w:rsid w:val="00E55578"/>
    <w:rsid w:val="00E6682A"/>
    <w:rsid w:val="00EA4D06"/>
    <w:rsid w:val="00EC2D1D"/>
    <w:rsid w:val="00ED02A6"/>
    <w:rsid w:val="00F05D13"/>
    <w:rsid w:val="00F11878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csd.ucr.edu/" TargetMode="External"/><Relationship Id="rId1" Type="http://schemas.openxmlformats.org/officeDocument/2006/relationships/hyperlink" Target="https://icsd.ucr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Toni Shyy</cp:lastModifiedBy>
  <cp:revision>3</cp:revision>
  <dcterms:created xsi:type="dcterms:W3CDTF">2020-09-16T22:28:00Z</dcterms:created>
  <dcterms:modified xsi:type="dcterms:W3CDTF">2020-09-17T03:46:00Z</dcterms:modified>
</cp:coreProperties>
</file>